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EFA" w:rsidRDefault="00276EFA" w:rsidP="00276EFA">
      <w:pPr>
        <w:jc w:val="center"/>
        <w:rPr>
          <w:spacing w:val="20"/>
          <w:sz w:val="28"/>
        </w:rPr>
      </w:pPr>
    </w:p>
    <w:p w:rsidR="00276EFA" w:rsidRDefault="00276EFA" w:rsidP="00276EFA">
      <w:pPr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 xml:space="preserve">Иркутская область </w:t>
      </w:r>
    </w:p>
    <w:p w:rsidR="00276EFA" w:rsidRDefault="00276EFA" w:rsidP="00276EFA">
      <w:pPr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>Муниципальное образование</w:t>
      </w:r>
    </w:p>
    <w:p w:rsidR="00276EFA" w:rsidRDefault="00276EFA" w:rsidP="00276EFA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t xml:space="preserve">                                     «Тулунский район»</w:t>
      </w:r>
    </w:p>
    <w:p w:rsidR="00276EFA" w:rsidRDefault="00276EFA" w:rsidP="00276EFA">
      <w:pPr>
        <w:jc w:val="center"/>
        <w:rPr>
          <w:b/>
          <w:spacing w:val="20"/>
          <w:sz w:val="28"/>
        </w:rPr>
      </w:pPr>
    </w:p>
    <w:p w:rsidR="00276EFA" w:rsidRDefault="00276EFA" w:rsidP="00276EFA">
      <w:pPr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>ДУМА</w:t>
      </w:r>
    </w:p>
    <w:p w:rsidR="00276EFA" w:rsidRDefault="00276EFA" w:rsidP="00276EFA">
      <w:pPr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>Тулунского муниципального района</w:t>
      </w:r>
    </w:p>
    <w:p w:rsidR="00276EFA" w:rsidRDefault="00276EFA" w:rsidP="00276EFA">
      <w:pPr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>шестого созыва</w:t>
      </w:r>
    </w:p>
    <w:p w:rsidR="00276EFA" w:rsidRDefault="00276EFA" w:rsidP="00276EFA">
      <w:pPr>
        <w:jc w:val="center"/>
        <w:rPr>
          <w:b/>
          <w:spacing w:val="20"/>
          <w:sz w:val="28"/>
        </w:rPr>
      </w:pPr>
    </w:p>
    <w:p w:rsidR="00276EFA" w:rsidRDefault="00276EFA" w:rsidP="00276EFA">
      <w:pPr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>РЕШЕНИЕ</w:t>
      </w:r>
    </w:p>
    <w:p w:rsidR="00276EFA" w:rsidRDefault="00276EFA" w:rsidP="00276EFA">
      <w:pPr>
        <w:jc w:val="center"/>
        <w:rPr>
          <w:b/>
          <w:spacing w:val="20"/>
          <w:sz w:val="28"/>
        </w:rPr>
      </w:pPr>
    </w:p>
    <w:p w:rsidR="00276EFA" w:rsidRDefault="00AA1534" w:rsidP="00276EFA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t xml:space="preserve">31 января </w:t>
      </w:r>
      <w:r w:rsidR="00D417FB">
        <w:rPr>
          <w:b/>
          <w:spacing w:val="20"/>
          <w:sz w:val="28"/>
        </w:rPr>
        <w:t>2017г.</w:t>
      </w:r>
      <w:r w:rsidR="00041DAB">
        <w:rPr>
          <w:b/>
          <w:spacing w:val="20"/>
          <w:sz w:val="28"/>
        </w:rPr>
        <w:t xml:space="preserve"> </w:t>
      </w:r>
      <w:r w:rsidR="00D417FB">
        <w:rPr>
          <w:b/>
          <w:spacing w:val="20"/>
          <w:sz w:val="28"/>
        </w:rPr>
        <w:t xml:space="preserve">                </w:t>
      </w:r>
      <w:r w:rsidR="00A60171">
        <w:rPr>
          <w:b/>
          <w:spacing w:val="20"/>
          <w:sz w:val="28"/>
        </w:rPr>
        <w:t xml:space="preserve">        </w:t>
      </w:r>
      <w:r w:rsidR="00EF0929">
        <w:rPr>
          <w:b/>
          <w:spacing w:val="20"/>
          <w:sz w:val="28"/>
        </w:rPr>
        <w:t xml:space="preserve">                   </w:t>
      </w:r>
      <w:r>
        <w:rPr>
          <w:b/>
          <w:spacing w:val="20"/>
          <w:sz w:val="28"/>
        </w:rPr>
        <w:t xml:space="preserve">                   </w:t>
      </w:r>
      <w:bookmarkStart w:id="0" w:name="_GoBack"/>
      <w:bookmarkEnd w:id="0"/>
      <w:r w:rsidR="00EF0929">
        <w:rPr>
          <w:b/>
          <w:spacing w:val="20"/>
          <w:sz w:val="28"/>
        </w:rPr>
        <w:t xml:space="preserve">    №</w:t>
      </w:r>
      <w:r>
        <w:rPr>
          <w:b/>
          <w:spacing w:val="20"/>
          <w:sz w:val="28"/>
        </w:rPr>
        <w:t>292</w:t>
      </w:r>
    </w:p>
    <w:p w:rsidR="00276EFA" w:rsidRDefault="00276EFA" w:rsidP="00276EFA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t xml:space="preserve">                                                г.Тулун</w:t>
      </w:r>
    </w:p>
    <w:p w:rsidR="00276EFA" w:rsidRDefault="00276EFA" w:rsidP="00276EFA">
      <w:pPr>
        <w:rPr>
          <w:b/>
          <w:spacing w:val="20"/>
          <w:sz w:val="28"/>
        </w:rPr>
      </w:pPr>
    </w:p>
    <w:p w:rsidR="00276EFA" w:rsidRDefault="00276EFA" w:rsidP="00276EFA">
      <w:pPr>
        <w:rPr>
          <w:sz w:val="28"/>
          <w:szCs w:val="28"/>
        </w:rPr>
      </w:pPr>
      <w:r w:rsidRPr="00ED4205">
        <w:rPr>
          <w:sz w:val="28"/>
          <w:szCs w:val="28"/>
        </w:rPr>
        <w:t>О награждении почетной грамотой Думы</w:t>
      </w:r>
    </w:p>
    <w:p w:rsidR="00276EFA" w:rsidRDefault="00276EFA" w:rsidP="00276EFA">
      <w:pPr>
        <w:rPr>
          <w:sz w:val="28"/>
          <w:szCs w:val="28"/>
        </w:rPr>
      </w:pPr>
      <w:r>
        <w:rPr>
          <w:sz w:val="28"/>
          <w:szCs w:val="28"/>
        </w:rPr>
        <w:t>Тулунского муниципального района</w:t>
      </w:r>
    </w:p>
    <w:p w:rsidR="00276EFA" w:rsidRDefault="00276EFA" w:rsidP="00276EFA">
      <w:pPr>
        <w:rPr>
          <w:sz w:val="28"/>
          <w:szCs w:val="28"/>
        </w:rPr>
      </w:pPr>
      <w:r>
        <w:rPr>
          <w:sz w:val="28"/>
          <w:szCs w:val="28"/>
        </w:rPr>
        <w:t xml:space="preserve">района </w:t>
      </w:r>
      <w:r w:rsidR="00544074">
        <w:rPr>
          <w:sz w:val="28"/>
          <w:szCs w:val="28"/>
        </w:rPr>
        <w:t xml:space="preserve"> </w:t>
      </w:r>
      <w:r w:rsidR="00D417FB">
        <w:rPr>
          <w:sz w:val="28"/>
          <w:szCs w:val="28"/>
        </w:rPr>
        <w:t>Фадеенко В.А.</w:t>
      </w:r>
    </w:p>
    <w:p w:rsidR="00276EFA" w:rsidRDefault="00276EFA" w:rsidP="00276EFA">
      <w:pPr>
        <w:rPr>
          <w:sz w:val="28"/>
          <w:szCs w:val="28"/>
        </w:rPr>
      </w:pPr>
    </w:p>
    <w:p w:rsidR="00276EFA" w:rsidRDefault="00276EFA" w:rsidP="00276E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Рассмотрев ходатайство председателя Думы Тулунского муниципального района М.И.Бордова, согласованное с комиссией по Уставу муниципального</w:t>
      </w:r>
    </w:p>
    <w:p w:rsidR="00276EFA" w:rsidRDefault="00276EFA" w:rsidP="00276EFA">
      <w:pPr>
        <w:jc w:val="both"/>
        <w:rPr>
          <w:sz w:val="28"/>
          <w:szCs w:val="28"/>
        </w:rPr>
      </w:pPr>
      <w:r>
        <w:rPr>
          <w:sz w:val="28"/>
          <w:szCs w:val="28"/>
        </w:rPr>
        <w:t>образования, мандатам, регламенту и депутатской этике, руководствуясь  ст. 27 Устава муниципального образования «Тулунский район», п.13 Положения о почетной грамоте, грамоте и благодарности Думы Тулунского муниципального района, утвержденного решением Думы Тулунского муниципального района  №374 от 29.01.2013 года, Дума Тулунского муниципального района</w:t>
      </w:r>
    </w:p>
    <w:p w:rsidR="00276EFA" w:rsidRDefault="00276EFA" w:rsidP="00276EFA">
      <w:pPr>
        <w:jc w:val="both"/>
        <w:rPr>
          <w:sz w:val="28"/>
          <w:szCs w:val="28"/>
        </w:rPr>
      </w:pPr>
    </w:p>
    <w:p w:rsidR="00276EFA" w:rsidRDefault="00276EFA" w:rsidP="00276EFA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276EFA" w:rsidRDefault="00276EFA" w:rsidP="00276EF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</w:t>
      </w:r>
      <w:r w:rsidRPr="00825D58">
        <w:rPr>
          <w:rFonts w:eastAsiaTheme="minorHAnsi"/>
          <w:sz w:val="28"/>
          <w:szCs w:val="28"/>
          <w:lang w:eastAsia="en-US"/>
        </w:rPr>
        <w:t xml:space="preserve">За добросовестный многолетний труд, активную депутатскую деятельность и в связи с </w:t>
      </w:r>
      <w:r w:rsidR="005C4B47">
        <w:rPr>
          <w:rFonts w:eastAsiaTheme="minorHAnsi"/>
          <w:sz w:val="28"/>
          <w:szCs w:val="28"/>
          <w:lang w:eastAsia="en-US"/>
        </w:rPr>
        <w:t>60</w:t>
      </w:r>
      <w:r w:rsidRPr="00825D58">
        <w:rPr>
          <w:rFonts w:eastAsiaTheme="minorHAnsi"/>
          <w:sz w:val="28"/>
          <w:szCs w:val="28"/>
          <w:lang w:eastAsia="en-US"/>
        </w:rPr>
        <w:t xml:space="preserve">-летием со дня рождения наградить Почетной грамотой Думы Тулунского муниципального района </w:t>
      </w:r>
      <w:r w:rsidR="005C4B47">
        <w:rPr>
          <w:rFonts w:eastAsiaTheme="minorHAnsi"/>
          <w:sz w:val="28"/>
          <w:szCs w:val="28"/>
          <w:lang w:eastAsia="en-US"/>
        </w:rPr>
        <w:t>депутата</w:t>
      </w:r>
      <w:r w:rsidR="00402729">
        <w:rPr>
          <w:rFonts w:eastAsiaTheme="minorHAnsi"/>
          <w:sz w:val="28"/>
          <w:szCs w:val="28"/>
          <w:lang w:eastAsia="en-US"/>
        </w:rPr>
        <w:t xml:space="preserve"> Думы</w:t>
      </w:r>
      <w:r w:rsidRPr="00825D58">
        <w:rPr>
          <w:rFonts w:eastAsiaTheme="minorHAnsi"/>
          <w:sz w:val="28"/>
          <w:szCs w:val="28"/>
          <w:lang w:eastAsia="en-US"/>
        </w:rPr>
        <w:t xml:space="preserve"> Тулунского муниципального района </w:t>
      </w:r>
      <w:r w:rsidR="00D417FB">
        <w:rPr>
          <w:rFonts w:eastAsiaTheme="minorHAnsi"/>
          <w:sz w:val="28"/>
          <w:szCs w:val="28"/>
          <w:lang w:eastAsia="en-US"/>
        </w:rPr>
        <w:t>Фадеенко Виктора Анатольевича</w:t>
      </w:r>
      <w:r w:rsidR="00544074">
        <w:rPr>
          <w:rFonts w:eastAsiaTheme="minorHAnsi"/>
          <w:sz w:val="28"/>
          <w:szCs w:val="28"/>
          <w:lang w:eastAsia="en-US"/>
        </w:rPr>
        <w:t>.</w:t>
      </w:r>
    </w:p>
    <w:p w:rsidR="00402729" w:rsidRDefault="00276EFA" w:rsidP="00402729">
      <w:pPr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2.Централизованной бухгалтерии администрации Тулунского муниципального района (Горбуновой Н.В.) выплатить </w:t>
      </w:r>
      <w:r w:rsidR="00D417FB">
        <w:rPr>
          <w:rFonts w:eastAsiaTheme="minorHAnsi"/>
          <w:sz w:val="28"/>
          <w:szCs w:val="28"/>
          <w:lang w:eastAsia="en-US"/>
        </w:rPr>
        <w:t>Фадеенко В.А.</w:t>
      </w:r>
      <w:r>
        <w:rPr>
          <w:rFonts w:eastAsiaTheme="minorHAnsi"/>
          <w:sz w:val="28"/>
          <w:szCs w:val="28"/>
          <w:lang w:eastAsia="en-US"/>
        </w:rPr>
        <w:t xml:space="preserve"> денежное вознаг</w:t>
      </w:r>
      <w:r w:rsidR="009B2B03">
        <w:rPr>
          <w:rFonts w:eastAsiaTheme="minorHAnsi"/>
          <w:sz w:val="28"/>
          <w:szCs w:val="28"/>
          <w:lang w:eastAsia="en-US"/>
        </w:rPr>
        <w:t xml:space="preserve">раждение в размере 5 000 рублей </w:t>
      </w:r>
      <w:r>
        <w:rPr>
          <w:rFonts w:eastAsiaTheme="minorHAnsi"/>
          <w:sz w:val="28"/>
          <w:szCs w:val="28"/>
          <w:lang w:eastAsia="en-US"/>
        </w:rPr>
        <w:t xml:space="preserve"> за счет средств местного бюджета </w:t>
      </w:r>
      <w:r w:rsidRPr="00825D58">
        <w:rPr>
          <w:sz w:val="28"/>
          <w:szCs w:val="28"/>
        </w:rPr>
        <w:t>Тулунского муниципального района (по смете, предусмотренной на содержание Думы Тулунского муниципального района).</w:t>
      </w:r>
    </w:p>
    <w:p w:rsidR="00402729" w:rsidRDefault="00276EFA" w:rsidP="00402729">
      <w:pPr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3.</w:t>
      </w:r>
      <w:r w:rsidR="00402729" w:rsidRPr="00402729">
        <w:rPr>
          <w:sz w:val="28"/>
          <w:szCs w:val="28"/>
        </w:rPr>
        <w:t xml:space="preserve"> </w:t>
      </w:r>
      <w:r w:rsidR="00402729">
        <w:rPr>
          <w:sz w:val="28"/>
          <w:szCs w:val="28"/>
        </w:rPr>
        <w:t xml:space="preserve">Опубликовать настоящее решение в информационном бюллетене «Вестник Тулунского района» и разместить на официальном сайте администрации Тулунского муниципального района в информационно – коммуникационной сети Интернет. </w:t>
      </w:r>
    </w:p>
    <w:p w:rsidR="00276EFA" w:rsidRDefault="00276EFA" w:rsidP="0040272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1427A" w:rsidRDefault="00E1427A" w:rsidP="0040272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76EFA" w:rsidRPr="00C25BDB" w:rsidRDefault="00276EFA" w:rsidP="00276EFA">
      <w:pPr>
        <w:jc w:val="both"/>
        <w:rPr>
          <w:sz w:val="28"/>
          <w:szCs w:val="28"/>
        </w:rPr>
      </w:pPr>
      <w:r w:rsidRPr="00C25BDB">
        <w:rPr>
          <w:sz w:val="28"/>
          <w:szCs w:val="28"/>
        </w:rPr>
        <w:t>Председатель Думы Тулунского</w:t>
      </w:r>
    </w:p>
    <w:p w:rsidR="008125C2" w:rsidRPr="00276EFA" w:rsidRDefault="00276EFA" w:rsidP="00276EFA">
      <w:pPr>
        <w:jc w:val="both"/>
        <w:rPr>
          <w:sz w:val="28"/>
          <w:szCs w:val="28"/>
        </w:rPr>
      </w:pPr>
      <w:r w:rsidRPr="00C25BDB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C25BDB">
        <w:rPr>
          <w:sz w:val="28"/>
          <w:szCs w:val="28"/>
        </w:rPr>
        <w:t xml:space="preserve">района        </w:t>
      </w:r>
      <w:r>
        <w:rPr>
          <w:sz w:val="28"/>
          <w:szCs w:val="28"/>
        </w:rPr>
        <w:t xml:space="preserve">                </w:t>
      </w:r>
      <w:r w:rsidRPr="00C25BDB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</w:t>
      </w:r>
      <w:r w:rsidRPr="00C25B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</w:t>
      </w:r>
      <w:r w:rsidRPr="00C25BDB">
        <w:rPr>
          <w:sz w:val="28"/>
          <w:szCs w:val="28"/>
        </w:rPr>
        <w:t>М.И.Бордов</w:t>
      </w:r>
    </w:p>
    <w:sectPr w:rsidR="008125C2" w:rsidRPr="00276EFA" w:rsidSect="00E1427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3181C"/>
    <w:multiLevelType w:val="hybridMultilevel"/>
    <w:tmpl w:val="33BE910E"/>
    <w:lvl w:ilvl="0" w:tplc="4446807A">
      <w:start w:val="1"/>
      <w:numFmt w:val="decimal"/>
      <w:lvlText w:val="%1."/>
      <w:lvlJc w:val="left"/>
      <w:pPr>
        <w:tabs>
          <w:tab w:val="num" w:pos="712"/>
        </w:tabs>
        <w:ind w:left="712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EFA"/>
    <w:rsid w:val="00041DAB"/>
    <w:rsid w:val="00276EFA"/>
    <w:rsid w:val="00402729"/>
    <w:rsid w:val="00544074"/>
    <w:rsid w:val="005C4B47"/>
    <w:rsid w:val="008125C2"/>
    <w:rsid w:val="009B2B03"/>
    <w:rsid w:val="00A60171"/>
    <w:rsid w:val="00AA1534"/>
    <w:rsid w:val="00AF7764"/>
    <w:rsid w:val="00D417FB"/>
    <w:rsid w:val="00E1427A"/>
    <w:rsid w:val="00EF0929"/>
    <w:rsid w:val="00F17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EFA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79A4"/>
    <w:pPr>
      <w:spacing w:after="0" w:line="240" w:lineRule="auto"/>
    </w:pPr>
    <w:rPr>
      <w:rFonts w:eastAsia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EFA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79A4"/>
    <w:pPr>
      <w:spacing w:after="0" w:line="240" w:lineRule="auto"/>
    </w:pPr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Элемент</cp:lastModifiedBy>
  <cp:revision>8</cp:revision>
  <cp:lastPrinted>2017-01-17T00:53:00Z</cp:lastPrinted>
  <dcterms:created xsi:type="dcterms:W3CDTF">2017-01-12T03:50:00Z</dcterms:created>
  <dcterms:modified xsi:type="dcterms:W3CDTF">2017-02-01T00:29:00Z</dcterms:modified>
</cp:coreProperties>
</file>